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  <w:spacing w:before="0" w:after="80" w:line="320" w:lineRule="auto"/>
      </w:pPr>
      <w:r>
        <w:rPr>
          <w:rFonts w:ascii="Arial" w:hAnsi="Arial" w:eastAsia="Yu Gothic" w:cs="Arial"/>
        </w:rPr>
        <w:t xml:space="preserve">塾・教室の運営マニュアル ひな形集（編集用）</w:t>
      </w:r>
    </w:p>
    <w:p>
      <w:pPr>
        <w:spacing w:before="0" w:after="160" w:line="320" w:lineRule="auto"/>
      </w:pPr>
      <w:r>
        <w:rPr>
          <w:rFonts w:ascii="Arial" w:hAnsi="Arial" w:eastAsia="Yu Gothic" w:cs="Arial"/>
          <w:b/>
          <w:color w:val="3A36FF"/>
          <w:sz w:val="24"/>
          <w:szCs w:val="24"/>
        </w:rPr>
        <w:t xml:space="preserve">共通の7項目／電話対応／クレーム一次対応・受付記録票／新人講師研修・チェック表／生徒引き継ぎシート／生成AIの依頼文</w:t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20"/>
          <w:szCs w:val="20"/>
        </w:rPr>
        <w:t xml:space="preserve">ひな形（例）です。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 塾・教室の実際の決まり（料金・時間割・振替や返金の規則）に合わせて書き換えてください。契約・返金・個人情報の扱いは、必要に応じて専門家にご確認ください。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黄色で示した 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 の部分を、教室の実際の決まり（料金・時間割・振替や返金の規則）に置き換えて使ってください。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生徒・保護者の名前や成績は、このファイルを生成AIに渡すときには入れないでください。文中の「第○章」は、PDF版「塾・教室の運営マニュアル ひな形集」の章番号です。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8"/>
          <w:szCs w:val="18"/>
        </w:rPr>
        <w:t xml:space="preserve">株式会社AI-LEAP ／ v1.0 ／ 2026年10月　（公的資料の確認日：2026年10月17日）</w:t>
      </w:r>
    </w:p>
    <w:p>
      <w:r>
        <w:br w:type="page"/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マニュアルの共通の型：7項目と、埋める順番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電話でも、クレームでも、研修でも、マニュアルの骨組みは同じです。下の7項目がそろっていれば、</w:t>
      </w:r>
      <w:r>
        <w:rPr>
          <w:rFonts w:ascii="Arial" w:hAnsi="Arial" w:eastAsia="Yu Gothic" w:cs="Arial"/>
          <w:b/>
        </w:rPr>
        <w:t xml:space="preserve">読んだ人が「いつ・何を・どこまで・誰に」が分かる</w:t>
      </w:r>
      <w:r>
        <w:rPr>
          <w:rFonts w:ascii="Arial" w:hAnsi="Arial" w:eastAsia="Yu Gothic" w:cs="Arial"/>
        </w:rPr>
        <w:t xml:space="preserve">状態になります。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"/>
        <w:gridCol w:w="1445"/>
        <w:gridCol w:w="3469"/>
        <w:gridCol w:w="4243"/>
      </w:tblGrid>
      <w:tr>
        <w:trPr>
          <w:tblHeader/>
        </w:trPr>
        <w:tc>
          <w:tcPr>
            <w:tcW w:w="48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w="144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項目</w:t>
            </w:r>
          </w:p>
        </w:tc>
        <w:tc>
          <w:tcPr>
            <w:tcW w:w="346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書くこと</w:t>
            </w:r>
          </w:p>
        </w:tc>
        <w:tc>
          <w:tcPr>
            <w:tcW w:w="4243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例（電話対応の場合）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1</w:t>
            </w:r>
          </w:p>
        </w:tc>
        <w:tc>
          <w:tcPr>
            <w:tcW w:w="14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目的</w:t>
            </w:r>
          </w:p>
        </w:tc>
        <w:tc>
          <w:tcPr>
            <w:tcW w:w="346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このマニュアルで防ぎたいこと、目指す状態</w:t>
            </w:r>
          </w:p>
        </w:tc>
        <w:tc>
          <w:tcPr>
            <w:tcW w:w="424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問い合わせを取りこぼさず、誰が出ても同じ案内をする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2</w:t>
            </w:r>
          </w:p>
        </w:tc>
        <w:tc>
          <w:tcPr>
            <w:tcW w:w="14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対象</w:t>
            </w:r>
          </w:p>
        </w:tc>
        <w:tc>
          <w:tcPr>
            <w:tcW w:w="346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誰が使うか・どの場面か</w:t>
            </w:r>
          </w:p>
        </w:tc>
        <w:tc>
          <w:tcPr>
            <w:tcW w:w="424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教室にいる講師・事務全員。営業時間中の電話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3</w:t>
            </w:r>
          </w:p>
        </w:tc>
        <w:tc>
          <w:tcPr>
            <w:tcW w:w="14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いつ</w:t>
            </w:r>
          </w:p>
        </w:tc>
        <w:tc>
          <w:tcPr>
            <w:tcW w:w="346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始まりと終わりのきっかけ</w:t>
            </w:r>
          </w:p>
        </w:tc>
        <w:tc>
          <w:tcPr>
            <w:tcW w:w="424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電話が鳴ってから、記録を残して担当に渡すまで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4</w:t>
            </w:r>
          </w:p>
        </w:tc>
        <w:tc>
          <w:tcPr>
            <w:tcW w:w="14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手順</w:t>
            </w:r>
          </w:p>
        </w:tc>
        <w:tc>
          <w:tcPr>
            <w:tcW w:w="346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順番どおりにやること（1行1動作）</w:t>
            </w:r>
          </w:p>
        </w:tc>
        <w:tc>
          <w:tcPr>
            <w:tcW w:w="424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3コール以内に出る → 名乗る → 用件を聞く …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5</w:t>
            </w:r>
          </w:p>
        </w:tc>
        <w:tc>
          <w:tcPr>
            <w:tcW w:w="14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判断基準</w:t>
            </w:r>
          </w:p>
        </w:tc>
        <w:tc>
          <w:tcPr>
            <w:tcW w:w="346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迷ったときに決めるための線</w:t>
            </w:r>
          </w:p>
        </w:tc>
        <w:tc>
          <w:tcPr>
            <w:tcW w:w="424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料金・合否の見込み・返金は、その場で答えない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6</w:t>
            </w:r>
          </w:p>
        </w:tc>
        <w:tc>
          <w:tcPr>
            <w:tcW w:w="14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例外</w:t>
            </w:r>
          </w:p>
        </w:tc>
        <w:tc>
          <w:tcPr>
            <w:tcW w:w="346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手順どおりにいかないとき</w:t>
            </w:r>
          </w:p>
        </w:tc>
        <w:tc>
          <w:tcPr>
            <w:tcW w:w="424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教室長が不在のとき／営業時間外の留守電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7</w:t>
            </w:r>
          </w:p>
        </w:tc>
        <w:tc>
          <w:tcPr>
            <w:tcW w:w="144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連絡先と改訂日</w:t>
            </w:r>
          </w:p>
        </w:tc>
        <w:tc>
          <w:tcPr>
            <w:tcW w:w="346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困ったときに聞く人、最後に直した日</w:t>
            </w:r>
          </w:p>
        </w:tc>
        <w:tc>
          <w:tcPr>
            <w:tcW w:w="424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教室長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［氏名］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・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［内線／携帯］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／改訂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［年月日］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埋める順番：手順と判断基準から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</w:t>
      </w:r>
      <w:r>
        <w:rPr>
          <w:rFonts w:ascii="Arial" w:hAnsi="Arial" w:eastAsia="Yu Gothic" w:cs="Arial"/>
          <w:b/>
        </w:rPr>
        <w:t xml:space="preserve">目的や対象から書き始めると、手が止まります。</w:t>
      </w:r>
      <w:r>
        <w:rPr>
          <w:rFonts w:ascii="Arial" w:hAnsi="Arial" w:eastAsia="Yu Gothic" w:cs="Arial"/>
        </w:rPr>
        <w:t xml:space="preserve"> まず、教室長が毎回口で説明していること（手順）と、講師から「これはどうしますか」と聞かれること（判断基準）を書き出します。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・判断基準は</w:t>
      </w:r>
      <w:r>
        <w:rPr>
          <w:rFonts w:ascii="Arial" w:hAnsi="Arial" w:eastAsia="Yu Gothic" w:cs="Arial"/>
          <w:b/>
        </w:rPr>
        <w:t xml:space="preserve">「その場で答えてよいこと／教室長に回すこと」の2列</w:t>
      </w:r>
      <w:r>
        <w:rPr>
          <w:rFonts w:ascii="Arial" w:hAnsi="Arial" w:eastAsia="Yu Gothic" w:cs="Arial"/>
        </w:rPr>
        <w:t xml:space="preserve">にすると、講師が迷いません。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・例外は、実際に起きたことから足していきます。最初から全部を想定しなくてかまいません。</w:t>
      </w: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1本の長さの目安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13"/>
        <w:gridCol w:w="3855"/>
        <w:gridCol w:w="3470"/>
      </w:tblGrid>
      <w:tr>
        <w:trPr>
          <w:tblHeader/>
        </w:trPr>
        <w:tc>
          <w:tcPr>
            <w:tcW w:w="2313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マニュアル</w:t>
            </w:r>
          </w:p>
        </w:tc>
        <w:tc>
          <w:tcPr>
            <w:tcW w:w="385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目安</w:t>
            </w:r>
          </w:p>
        </w:tc>
        <w:tc>
          <w:tcPr>
            <w:tcW w:w="3470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置き場所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電話対応</w:t>
            </w:r>
          </w:p>
        </w:tc>
        <w:tc>
          <w:tcPr>
            <w:tcW w:w="385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A4で2枚（手順1枚＋トーク例1枚）</w:t>
            </w:r>
          </w:p>
        </w:tc>
        <w:tc>
          <w:tcPr>
            <w:tcW w:w="347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電話の横に印刷して置く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クレーム一次対応</w:t>
            </w:r>
          </w:p>
        </w:tc>
        <w:tc>
          <w:tcPr>
            <w:tcW w:w="385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A4で2枚（受付の型＋記録票）</w:t>
            </w:r>
          </w:p>
        </w:tc>
        <w:tc>
          <w:tcPr>
            <w:tcW w:w="347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教室長の机と、講師用の共有フォルダ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新人講師 研修</w:t>
            </w:r>
          </w:p>
        </w:tc>
        <w:tc>
          <w:tcPr>
            <w:tcW w:w="385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A4で2〜4枚＋チェック表</w:t>
            </w:r>
          </w:p>
        </w:tc>
        <w:tc>
          <w:tcPr>
            <w:tcW w:w="347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研修の初日に渡す。共有フォルダにも置く</w:t>
            </w:r>
          </w:p>
        </w:tc>
      </w:tr>
      <w:tr>
        <w:trPr>
          <w:cantSplit/>
        </w:trPr>
        <w:tc>
          <w:tcPr>
            <w:tcW w:w="231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引き継ぎ書</w:t>
            </w:r>
          </w:p>
        </w:tc>
        <w:tc>
          <w:tcPr>
            <w:tcW w:w="385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生徒1人につき1枚</w:t>
            </w:r>
          </w:p>
        </w:tc>
        <w:tc>
          <w:tcPr>
            <w:tcW w:w="347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生徒の記録と同じ場所（鍵のかかる保管・閲覧できる人を限定）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塾・教室の実際の決まり（料金・時間割・振替や返金の規則）に合わせて書き換えてください。契約・返金・個人情報の扱いは、必要に応じて専門家にご確認ください。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電話対応マニュアル①：受ける流れと聞き取りメモ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塾・教室の電話は、体験の申し込み、料金の質問、欠席の連絡、苦情の入口まで、ほとんどが</w:t>
      </w:r>
      <w:r>
        <w:rPr>
          <w:rFonts w:ascii="Arial" w:hAnsi="Arial" w:eastAsia="Yu Gothic" w:cs="Arial"/>
          <w:b/>
        </w:rPr>
        <w:t xml:space="preserve">保護者からの最初の連絡</w:t>
      </w:r>
      <w:r>
        <w:rPr>
          <w:rFonts w:ascii="Arial" w:hAnsi="Arial" w:eastAsia="Yu Gothic" w:cs="Arial"/>
        </w:rPr>
        <w:t xml:space="preserve">です。出る人によって案内が違うと、それだけで比べられる材料になります。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542"/>
        <w:gridCol w:w="1542"/>
        <w:gridCol w:w="1542"/>
        <w:gridCol w:w="1542"/>
        <w:gridCol w:w="1542"/>
        <w:gridCol w:w="1928"/>
      </w:tblGrid>
      <w:tr>
        <w:tc>
          <w:tcPr>
            <w:tcW w:w="1542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3コール以内に出る</w:t>
            </w:r>
          </w:p>
        </w:tc>
        <w:tc>
          <w:tcPr>
            <w:tcW w:w="1542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名乗る</w:t>
            </w:r>
          </w:p>
        </w:tc>
        <w:tc>
          <w:tcPr>
            <w:tcW w:w="1542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用件を聞く</w:t>
            </w:r>
          </w:p>
        </w:tc>
        <w:tc>
          <w:tcPr>
            <w:tcW w:w="1542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メモを取る</w:t>
            </w:r>
          </w:p>
        </w:tc>
        <w:tc>
          <w:tcPr>
            <w:tcW w:w="1542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答える／折り返す</w:t>
            </w:r>
          </w:p>
        </w:tc>
        <w:tc>
          <w:tcPr>
            <w:tcW w:w="1928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記録して担当に渡す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電話対応マニュアル（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［教室名］</w:t>
            </w: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）　改訂：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［年月日］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目的：問い合わせを取りこぼさず、誰が出ても同じ案内をする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対象：教室にいる講師・事務全員（営業時間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時〜　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1．出る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コール以内に出る。第一声：「お電話ありがとうございます。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［教室名］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［自分の名字］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です。」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2．用件を聞く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「本日はどのようなご用件でしょうか。」→ 用件が分かったら、下の聞き取りメモに書く。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3．その場で答えてよいこと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授業の曜日・時間帯、体験授業の流れ、教室の場所・駐車場、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4．教室長に回すこと（その場で答えない）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料金の個別の相談・割引、成績や合格の見込み、返金・退塾、苦情、他の生徒に関すること、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5．折り返すとき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「担当の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［役職］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から、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［本日　時まで／明日の　時まで］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にお電話します。ご都合のよいお時間と番号を伺ってもよろしいでしょうか。」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6．切るとき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用件と折り返しの時刻を復唱し、「お電話ありがとうございました。」相手が切ってから受話器を置く。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ひな形（例）です。実際の決まりに合わせて書き換え、契約・返金・個人情報の扱いは専門家にご確認ください。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電話対応マニュアル②：聞き取りメモと取りこぼしを防ぐ決まり</w:t>
      </w: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聞き取りメモの項目（電話の横に置く）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20"/>
        <w:gridCol w:w="4819"/>
        <w:gridCol w:w="2699"/>
      </w:tblGrid>
      <w:tr>
        <w:trPr>
          <w:tblHeader/>
        </w:trPr>
        <w:tc>
          <w:tcPr>
            <w:tcW w:w="2120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項目</w:t>
            </w:r>
          </w:p>
        </w:tc>
        <w:tc>
          <w:tcPr>
            <w:tcW w:w="481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聞き方の例</w:t>
            </w:r>
          </w:p>
        </w:tc>
        <w:tc>
          <w:tcPr>
            <w:tcW w:w="269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メモ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日時・受けた人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（自分で書く）</w:t>
            </w:r>
          </w:p>
        </w:tc>
        <w:tc>
          <w:tcPr>
            <w:tcW w:w="269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お名前・ご関係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「恐れ入りますが、お名前を伺えますか。」</w:t>
            </w:r>
          </w:p>
        </w:tc>
        <w:tc>
          <w:tcPr>
            <w:tcW w:w="269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学年・学校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「お子さまは何年生でいらっしゃいますか。」</w:t>
            </w:r>
          </w:p>
        </w:tc>
        <w:tc>
          <w:tcPr>
            <w:tcW w:w="269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用件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（体験／料金／欠席・振替／苦情／その他）</w:t>
            </w:r>
          </w:p>
        </w:tc>
        <w:tc>
          <w:tcPr>
            <w:tcW w:w="269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連絡のつく時間・番号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「折り返しのご都合のよいお時間はありますか。」</w:t>
            </w:r>
          </w:p>
        </w:tc>
        <w:tc>
          <w:tcPr>
            <w:tcW w:w="269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次にやること・期限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（誰が・いつまでに）</w:t>
            </w:r>
          </w:p>
        </w:tc>
        <w:tc>
          <w:tcPr>
            <w:tcW w:w="269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出られなかった電話を拾う決まり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</w:t>
      </w:r>
      <w:r>
        <w:rPr>
          <w:rFonts w:ascii="Arial" w:hAnsi="Arial" w:eastAsia="Yu Gothic" w:cs="Arial"/>
          <w:b/>
        </w:rPr>
        <w:t xml:space="preserve">着信履歴と留守電を確認する担当と時刻</w:t>
      </w:r>
      <w:r>
        <w:rPr>
          <w:rFonts w:ascii="Arial" w:hAnsi="Arial" w:eastAsia="Yu Gothic" w:cs="Arial"/>
        </w:rPr>
        <w:t xml:space="preserve">を決める（例：授業の合間</w:t>
      </w:r>
      <w:r>
        <w:rPr>
          <w:rFonts w:ascii="Arial" w:hAnsi="Arial" w:eastAsia="Yu Gothic" w:cs="Arial"/>
          <w:highlight w:val="yellow"/>
        </w:rPr>
        <w:t xml:space="preserve">［　時］</w:t>
      </w:r>
      <w:r>
        <w:rPr>
          <w:rFonts w:ascii="Arial" w:hAnsi="Arial" w:eastAsia="Yu Gothic" w:cs="Arial"/>
        </w:rPr>
        <w:t xml:space="preserve">と終業時に</w:t>
      </w:r>
      <w:r>
        <w:rPr>
          <w:rFonts w:ascii="Arial" w:hAnsi="Arial" w:eastAsia="Yu Gothic" w:cs="Arial"/>
          <w:highlight w:val="yellow"/>
        </w:rPr>
        <w:t xml:space="preserve">［担当］</w:t>
      </w:r>
      <w:r>
        <w:rPr>
          <w:rFonts w:ascii="Arial" w:hAnsi="Arial" w:eastAsia="Yu Gothic" w:cs="Arial"/>
        </w:rPr>
        <w:t xml:space="preserve">が確認）。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・折り返しは</w:t>
      </w:r>
      <w:r>
        <w:rPr>
          <w:rFonts w:ascii="Arial" w:hAnsi="Arial" w:eastAsia="Yu Gothic" w:cs="Arial"/>
          <w:b/>
        </w:rPr>
        <w:t xml:space="preserve">その日のうち</w:t>
      </w:r>
      <w:r>
        <w:rPr>
          <w:rFonts w:ascii="Arial" w:hAnsi="Arial" w:eastAsia="Yu Gothic" w:cs="Arial"/>
        </w:rPr>
        <w:t xml:space="preserve">を基本にし、無理なら翌</w:t>
      </w:r>
      <w:r>
        <w:rPr>
          <w:rFonts w:ascii="Arial" w:hAnsi="Arial" w:eastAsia="Yu Gothic" w:cs="Arial"/>
          <w:highlight w:val="yellow"/>
        </w:rPr>
        <w:t xml:space="preserve">［　時］</w:t>
      </w:r>
      <w:r>
        <w:rPr>
          <w:rFonts w:ascii="Arial" w:hAnsi="Arial" w:eastAsia="Yu Gothic" w:cs="Arial"/>
        </w:rPr>
        <w:t xml:space="preserve">までにする。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・メモは紙1枚で済ませず、</w:t>
      </w:r>
      <w:r>
        <w:rPr>
          <w:rFonts w:ascii="Arial" w:hAnsi="Arial" w:eastAsia="Yu Gothic" w:cs="Arial"/>
          <w:b/>
        </w:rPr>
        <w:t xml:space="preserve">決まった場所（受付ノート・共有の表）に1行で残す</w:t>
      </w:r>
      <w:r>
        <w:rPr>
          <w:rFonts w:ascii="Arial" w:hAnsi="Arial" w:eastAsia="Yu Gothic" w:cs="Arial"/>
        </w:rPr>
        <w:t xml:space="preserve">。担当が休んでも続きが分かるように。</w:t>
      </w: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電話で言わないこと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</w:t>
      </w:r>
      <w:r>
        <w:rPr>
          <w:rFonts w:ascii="Arial" w:hAnsi="Arial" w:eastAsia="Yu Gothic" w:cs="Arial"/>
          <w:b/>
        </w:rPr>
        <w:t xml:space="preserve">「成績が上がります」「合格できます」など、結果を断定する言い方。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・その場での値引き・返金・特別扱いの約束（教室長が決める）。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・他の生徒・保護者・講師の個人的な事情。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塾・教室の実際の決まり（料金・時間割・振替や返金の規則）に合わせて書き換えてください。契約・返金・個人情報の扱いは、必要に応じて専門家にご確認ください。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電話対応マニュアル③：用件別のトーク例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よくある用件ごとのトーク例です。読み上げる台本ではなく、</w:t>
      </w:r>
      <w:r>
        <w:rPr>
          <w:rFonts w:ascii="Arial" w:hAnsi="Arial" w:eastAsia="Yu Gothic" w:cs="Arial"/>
          <w:b/>
        </w:rPr>
        <w:t xml:space="preserve">言ってよい範囲の目安</w:t>
      </w:r>
      <w:r>
        <w:rPr>
          <w:rFonts w:ascii="Arial" w:hAnsi="Arial" w:eastAsia="Yu Gothic" w:cs="Arial"/>
        </w:rPr>
        <w:t xml:space="preserve">として使います。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は教室の決まりで埋めます。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例1　体験授業を申し込みたい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「ありがとうございます。体験授業は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［曜日・時間帯］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に行っていて、所要時間は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分］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です。ご希望の日はありますか。」→ 日時が決まったら、お名前・学年・連絡先を伺い、「前日に確認のご連絡を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［電話／メール／LINE］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でお送りします」と伝える。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例2　料金だけ聞かれた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「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［コース名］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は月額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［金額］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（税込）で、入会時に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［入会金・教材費］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がかかります。コースによって総額が変わりますので、体験授業のときにお子さまに合う形で、総額をご説明します。」→ 割引・個別の相談は教室長に回す。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例3　他の塾と比べている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「ご検討の中でのご連絡、ありがとうございます。比べるときに気になっている点（通いやすさ、授業の進め方、費用の総額など）があれば、体験授業のときにご説明します。」→ 他の塾の評価はしない。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例4　欠席・振替の連絡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「承知しました。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［授業名］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はお休みで承ります。振替は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［規則：例 同じ月の空いている枠から選べます］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。」→ 振替の可否が分からないときは、決めつけずに折り返す。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例5　苦情・ご不満の入口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「ご連絡ありがとうございます。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［内容を1文で言い換える］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ということですね。大切なお話ですので、担当の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［役職］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が事実を確認して、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［時刻］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までにお電話します。」→ その場で原因を決めつけない・謝罪の範囲を広げない。第3章へ。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例6　生徒の在籍や連絡先を聞かれた（相手が分からない電話）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「申し訳ありません。生徒さんに関することは、お電話ではお答えしていません。」→ 在籍しているかどうかも答えない。必要なら教室長が相手を確かめてから対応する。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料金を伝えるときは、入会金・教材費を含む総額が分かる形にします。実際より有利に見せる言い方（優良誤認・有利誤認）は避けてください。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塾・教室の実際の決まり（料金・時間割・振替や返金の規則）に合わせて書き換えてください。契約・返金・個人情報の扱いは、必要に応じて専門家にご確認ください。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クレーム一次対応マニュアル①：受付の型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クレームの最初の対応は、</w:t>
      </w:r>
      <w:r>
        <w:rPr>
          <w:rFonts w:ascii="Arial" w:hAnsi="Arial" w:eastAsia="Yu Gothic" w:cs="Arial"/>
          <w:b/>
        </w:rPr>
        <w:t xml:space="preserve">解決ではなく「受け止めて、次の連絡を約束する」まで</w:t>
      </w:r>
      <w:r>
        <w:rPr>
          <w:rFonts w:ascii="Arial" w:hAnsi="Arial" w:eastAsia="Yu Gothic" w:cs="Arial"/>
        </w:rPr>
        <w:t xml:space="preserve">です。講師がその場で原因を決めたり、返金を約束したりすると、あとで取り消せなくなります。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1927"/>
        <w:gridCol w:w="1927"/>
        <w:gridCol w:w="1927"/>
        <w:gridCol w:w="1930"/>
      </w:tblGrid>
      <w:tr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受け止める</w:t>
            </w:r>
          </w:p>
        </w:tc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事実を聞く（記録票）</w:t>
            </w:r>
          </w:p>
        </w:tc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次の連絡の時刻を約束</w:t>
            </w:r>
          </w:p>
        </w:tc>
        <w:tc>
          <w:tcPr>
            <w:tcW w:w="1927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教室長に渡す</w:t>
            </w:r>
          </w:p>
        </w:tc>
        <w:tc>
          <w:tcPr>
            <w:tcW w:w="1930" w:type="dxa"/>
            <w:shd w:val="clear" w:color="auto" w:fill="F6F6FF"/>
          </w:tcPr>
          <w:p>
            <w:pPr>
              <w:spacing w:before="0" w:after="0" w:line="320" w:lineRule="auto"/>
              <w:jc w:val="center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→ 教室長が確認・回答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734"/>
        <w:gridCol w:w="4240"/>
        <w:gridCol w:w="3664"/>
      </w:tblGrid>
      <w:tr>
        <w:trPr>
          <w:tblHeader/>
        </w:trPr>
        <w:tc>
          <w:tcPr>
            <w:tcW w:w="1734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段階</w:t>
            </w:r>
          </w:p>
        </w:tc>
        <w:tc>
          <w:tcPr>
            <w:tcW w:w="4240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言ってよいこと</w:t>
            </w:r>
          </w:p>
        </w:tc>
        <w:tc>
          <w:tcPr>
            <w:tcW w:w="3664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言わないこと</w:t>
            </w:r>
          </w:p>
        </w:tc>
      </w:tr>
      <w:tr>
        <w:trPr>
          <w:cantSplit/>
        </w:trPr>
        <w:tc>
          <w:tcPr>
            <w:tcW w:w="173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受け止める</w:t>
            </w:r>
          </w:p>
        </w:tc>
        <w:tc>
          <w:tcPr>
            <w:tcW w:w="42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「ご連絡ありがとうございます」「ご不安な思いをさせて申し訳ありません」（気持ちへのおわび）</w:t>
            </w:r>
          </w:p>
        </w:tc>
        <w:tc>
          <w:tcPr>
            <w:tcW w:w="366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「講師が悪いです」「それはお子さまの…」（原因の決めつけ）</w:t>
            </w:r>
          </w:p>
        </w:tc>
      </w:tr>
      <w:tr>
        <w:trPr>
          <w:cantSplit/>
        </w:trPr>
        <w:tc>
          <w:tcPr>
            <w:tcW w:w="173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事実を聞く</w:t>
            </w:r>
          </w:p>
        </w:tc>
        <w:tc>
          <w:tcPr>
            <w:tcW w:w="42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「いつ・どの授業で・どんなことがあったか、伺ってもよろしいですか」</w:t>
            </w:r>
          </w:p>
        </w:tc>
        <w:tc>
          <w:tcPr>
            <w:tcW w:w="366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「よくあることです」「気にしすぎでは」（評価）</w:t>
            </w:r>
          </w:p>
        </w:tc>
      </w:tr>
      <w:tr>
        <w:trPr>
          <w:cantSplit/>
        </w:trPr>
        <w:tc>
          <w:tcPr>
            <w:tcW w:w="173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次の連絡を約束</w:t>
            </w:r>
          </w:p>
        </w:tc>
        <w:tc>
          <w:tcPr>
            <w:tcW w:w="424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「担当の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［役職］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が確認して、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［月日・時刻］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までにご連絡します」</w:t>
            </w:r>
          </w:p>
        </w:tc>
        <w:tc>
          <w:tcPr>
            <w:tcW w:w="3664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「返金します」「担当を替えます」（教室長が決めること）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すぐ教室長に回す基準（その場で講師が対応しない）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・返金・退塾・契約の話が出たとき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・講師の言動、ハラスメント、体罰などの申し出があったとき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・生徒のけが・体調・いじめなど、</w:t>
      </w:r>
      <w:r>
        <w:rPr>
          <w:rFonts w:ascii="Arial" w:hAnsi="Arial" w:eastAsia="Yu Gothic" w:cs="Arial"/>
          <w:b/>
        </w:rPr>
        <w:t xml:space="preserve">安全に関わる</w:t>
      </w:r>
      <w:r>
        <w:rPr>
          <w:rFonts w:ascii="Arial" w:hAnsi="Arial" w:eastAsia="Yu Gothic" w:cs="Arial"/>
        </w:rPr>
        <w:t xml:space="preserve">とき（記録より先に教室長へ連絡）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・相手が強く怒っている、または同じ内容で2回目以上の連絡のとき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・SNSへの投稿や、外部への相談を口にされたとき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塾・教室の実際の決まり（料金・時間割・振替や返金の規則）に合わせて書き換えてください。契約・返金・個人情報の扱いは、必要に応じて専門家にご確認ください。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クレーム一次対応マニュアル②：受付記録票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受けた人が書き、教室長に渡す記録票です。</w:t>
      </w:r>
      <w:r>
        <w:rPr>
          <w:rFonts w:ascii="Arial" w:hAnsi="Arial" w:eastAsia="Yu Gothic" w:cs="Arial"/>
          <w:b/>
        </w:rPr>
        <w:t xml:space="preserve">事実と、相手が言ったことと、受けた人の感想を分けて書く</w:t>
      </w:r>
      <w:r>
        <w:rPr>
          <w:rFonts w:ascii="Arial" w:hAnsi="Arial" w:eastAsia="Yu Gothic" w:cs="Arial"/>
        </w:rPr>
        <w:t xml:space="preserve">のがポイントです。混ざると、あとで確認するときに食い違います。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クレーム受付記録票　No.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受けた日時：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［年月日・時刻］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受けた人：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［氏名］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手段：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［電話／対面／メール／LINE］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相手：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［お名前・ご関係］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生徒：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［学年・コース］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（記録票は教室の中だけで管理する）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b/>
                <w:sz w:val="20"/>
                <w:szCs w:val="20"/>
              </w:rPr>
              <w:t xml:space="preserve">1．相手が言ったこと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（できるだけそのまま）：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b/>
                <w:sz w:val="20"/>
                <w:szCs w:val="20"/>
              </w:rPr>
              <w:t xml:space="preserve">2．確かめられた事実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（いつ・どこで・誰が・何を）：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b/>
                <w:sz w:val="20"/>
                <w:szCs w:val="20"/>
              </w:rPr>
              <w:t xml:space="preserve">3．まだ分からないこと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b/>
                <w:sz w:val="20"/>
                <w:szCs w:val="20"/>
              </w:rPr>
              <w:t xml:space="preserve">4．相手の希望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［例 説明してほしい／担当を替えてほしい／返金してほしい］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b/>
                <w:sz w:val="20"/>
                <w:szCs w:val="20"/>
              </w:rPr>
              <w:t xml:space="preserve">5．その場で伝えたこと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［例 担当の教室長から、10月20日18時までに電話すると伝えた］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b/>
                <w:sz w:val="20"/>
                <w:szCs w:val="20"/>
              </w:rPr>
              <w:t xml:space="preserve">6．教室長に渡した日時・次の対応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次の連絡：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［月日・時刻・担当］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b/>
                <w:sz w:val="20"/>
                <w:szCs w:val="20"/>
              </w:rPr>
              <w:t xml:space="preserve">7．対応の結果と、手順の見直し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（教室長が記入）：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種類別の一次対応の目安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4819"/>
        <w:gridCol w:w="2892"/>
      </w:tblGrid>
      <w:tr>
        <w:trPr>
          <w:tblHeader/>
        </w:trPr>
        <w:tc>
          <w:tcPr>
            <w:tcW w:w="1927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種類</w:t>
            </w:r>
          </w:p>
        </w:tc>
        <w:tc>
          <w:tcPr>
            <w:tcW w:w="481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まず確かめること</w:t>
            </w:r>
          </w:p>
        </w:tc>
        <w:tc>
          <w:tcPr>
            <w:tcW w:w="289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回答の手段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成績が上がらない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受講の回数・宿題の状況・前回の面談で話したこと</w:t>
            </w:r>
          </w:p>
        </w:tc>
        <w:tc>
          <w:tcPr>
            <w:tcW w:w="289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メッセージで済ませず、面談か電話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講師への不満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いつの授業か・具体的な言動（教室長が講師にも聞く）</w:t>
            </w:r>
          </w:p>
        </w:tc>
        <w:tc>
          <w:tcPr>
            <w:tcW w:w="289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教室長から電話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費用・請求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請求の明細・規約の該当箇所</w:t>
            </w:r>
          </w:p>
        </w:tc>
        <w:tc>
          <w:tcPr>
            <w:tcW w:w="289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教室長から。明細を示して説明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連絡の遅れ・行き違い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いつ・誰に・どの手段で連絡したか</w:t>
            </w:r>
          </w:p>
        </w:tc>
        <w:tc>
          <w:tcPr>
            <w:tcW w:w="289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事実を確認してから、連絡の手順を見直して伝える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振替・席・クラス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規則の内容と、これまでの扱い</w:t>
            </w:r>
          </w:p>
        </w:tc>
        <w:tc>
          <w:tcPr>
            <w:tcW w:w="289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規則と例外の判断は教室長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記録票の扱い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・記録票には生徒や保護者の情報が入ります。</w:t>
      </w:r>
      <w:r>
        <w:rPr>
          <w:rFonts w:ascii="Arial" w:hAnsi="Arial" w:eastAsia="Yu Gothic" w:cs="Arial"/>
          <w:b/>
        </w:rPr>
        <w:t xml:space="preserve">置き場所と、見られる人を決めて</w:t>
      </w:r>
      <w:r>
        <w:rPr>
          <w:rFonts w:ascii="Arial" w:hAnsi="Arial" w:eastAsia="Yu Gothic" w:cs="Arial"/>
        </w:rPr>
        <w:t xml:space="preserve">おきます（例：教室長と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だけ）。生成AIに入れるときは、</w:t>
      </w:r>
      <w:r>
        <w:rPr>
          <w:rFonts w:ascii="Arial" w:hAnsi="Arial" w:eastAsia="Yu Gothic" w:cs="Arial"/>
          <w:b/>
        </w:rPr>
        <w:t xml:space="preserve">名前や具体的な事情を消してから</w:t>
      </w:r>
      <w:r>
        <w:rPr>
          <w:rFonts w:ascii="Arial" w:hAnsi="Arial" w:eastAsia="Yu Gothic" w:cs="Arial"/>
        </w:rPr>
        <w:t xml:space="preserve">（第6・7章）。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・同じ種類のクレームが続いたら、マニュアルの</w:t>
      </w:r>
      <w:r>
        <w:rPr>
          <w:rFonts w:ascii="Arial" w:hAnsi="Arial" w:eastAsia="Yu Gothic" w:cs="Arial"/>
          <w:b/>
        </w:rPr>
        <w:t xml:space="preserve">判断基準と例外</w:t>
      </w:r>
      <w:r>
        <w:rPr>
          <w:rFonts w:ascii="Arial" w:hAnsi="Arial" w:eastAsia="Yu Gothic" w:cs="Arial"/>
        </w:rPr>
        <w:t xml:space="preserve">（第1章の5と6）に1行足します。返信文の例は、別冊「塾・スクール向け 生成AI利用ルール ひな形＋保護者連絡の文例集」の例10にあります。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塾・教室の実際の決まり（料金・時間割・振替や返金の規則）に合わせて書き換えてください。契約・返金・個人情報の扱いは、必要に応じて専門家にご確認ください。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新人講師 研修マニュアル①：入れる項目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大学生のアルバイト講師が初日に迷うのは、教え方よりも</w:t>
      </w:r>
      <w:r>
        <w:rPr>
          <w:rFonts w:ascii="Arial" w:hAnsi="Arial" w:eastAsia="Yu Gothic" w:cs="Arial"/>
          <w:b/>
        </w:rPr>
        <w:t xml:space="preserve">「教室の決まり」</w:t>
      </w:r>
      <w:r>
        <w:rPr>
          <w:rFonts w:ascii="Arial" w:hAnsi="Arial" w:eastAsia="Yu Gothic" w:cs="Arial"/>
        </w:rPr>
        <w:t xml:space="preserve">です。研修マニュアルには、授業の進め方に加えて、報告・連絡・してはいけないことを入れます。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新人講師 研修マニュアル（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［教室名］</w:t>
            </w: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）　改訂：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［年月日］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1．教室の方針（3行で）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［例 生徒が自分で解ける時間を増やす／宿題の出し方は全員そろえる／保護者への報告は毎回］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2．1日の流れ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出勤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分前］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→ 担当生徒の前回の記録を読む → 授業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分］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→ 指導報告を書く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分以内］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→ 教室長に一言報告 → 退勤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3．授業の型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［例 前回の確認5分 → 説明10分 → 演習30分 → 丸つけと解き直し 10分 → 次回までの宿題を書く］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4．報告の仕方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指導報告は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［様式・置き場所］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に、その日のうちに書く。気になったこと（体調・元気がない・保護者からの伝言）は、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［口頭／チャット］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で教室長に。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5．保護者・生徒との距離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個人の連絡先（LINE・SNS）を交換しない。教室の外で会わない。保護者からの質問で答えにくいものは「教室長から連絡します」と伝える。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6．個人情報の扱い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生徒の名前・成績・連絡先を、私物のスマートフォンや、教室が認めていないアプリ・生成AIに入れない。記録は教室から持ち出さない。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7．困ったときの連絡先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教室長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［氏名・連絡方法］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／不在時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／急病・けがのとき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教室長が口で説明している内容を、マニュアルに移すコツ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・新人研修で教室長が話す内容を、</w:t>
      </w:r>
      <w:r>
        <w:rPr>
          <w:rFonts w:ascii="Arial" w:hAnsi="Arial" w:eastAsia="Yu Gothic" w:cs="Arial"/>
          <w:b/>
        </w:rPr>
        <w:t xml:space="preserve">一度録音して書き起こし</w:t>
      </w:r>
      <w:r>
        <w:rPr>
          <w:rFonts w:ascii="Arial" w:hAnsi="Arial" w:eastAsia="Yu Gothic" w:cs="Arial"/>
        </w:rPr>
        <w:t xml:space="preserve">、そこから項目ごとに分けると早く作れます（第6章の依頼文3）。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・「なぜそうするのか」を1行添えると、講師が例外のときに自分で判断しやすくなります。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ひな形（例）です。実際の決まりに合わせて書き換え、契約・返金・個人情報の扱いは専門家にご確認ください。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新人講師 研修マニュアル②：初日〜1か月のチェック表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研修でやることを、時期ごとのチェック表にしたものです。教室長と講師が一緒に確認し、</w:t>
      </w:r>
      <w:r>
        <w:rPr>
          <w:rFonts w:ascii="Arial" w:hAnsi="Arial" w:eastAsia="Yu Gothic" w:cs="Arial"/>
          <w:b/>
        </w:rPr>
        <w:t xml:space="preserve">できたら日付を書く</w:t>
      </w:r>
      <w:r>
        <w:rPr>
          <w:rFonts w:ascii="Arial" w:hAnsi="Arial" w:eastAsia="Yu Gothic" w:cs="Arial"/>
        </w:rPr>
        <w:t xml:space="preserve">運用にします。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542"/>
        <w:gridCol w:w="6361"/>
        <w:gridCol w:w="1735"/>
      </w:tblGrid>
      <w:tr>
        <w:trPr>
          <w:tblHeader/>
        </w:trPr>
        <w:tc>
          <w:tcPr>
            <w:tcW w:w="154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時期</w:t>
            </w:r>
          </w:p>
        </w:tc>
        <w:tc>
          <w:tcPr>
            <w:tcW w:w="636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確認すること</w:t>
            </w:r>
          </w:p>
        </w:tc>
        <w:tc>
          <w:tcPr>
            <w:tcW w:w="173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確認日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初日</w:t>
            </w: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教室の方針・1日の流れ・困ったときの連絡先を説明した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個人情報の扱い（第4章の6）と、してはいけないことを説明した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指導報告の書き方（見本つき）と、電話の決まり（第2章）を渡した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1週目</w:t>
            </w: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先輩講師の授業を見学した（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コマ）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教室長の同席で授業をし、指導報告に直す点を伝えた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1か月目</w:t>
            </w: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担当生徒の様子と課題を、教室長と話した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保護者からの質問を受けたときの対応を、実例で振り返った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spacing w:before="0" w:after="0" w:line="320" w:lineRule="auto"/>
            </w:pPr>
          </w:p>
        </w:tc>
        <w:tc>
          <w:tcPr>
            <w:tcW w:w="636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講師から見て、マニュアルで分かりにくかった点を聞いた（→改訂に反映）</w:t>
            </w:r>
          </w:p>
        </w:tc>
        <w:tc>
          <w:tcPr>
            <w:tcW w:w="173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新人講師がしてはいけないこと（研修の初日に渡す）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"/>
        <w:gridCol w:w="4819"/>
        <w:gridCol w:w="4338"/>
      </w:tblGrid>
      <w:tr>
        <w:trPr>
          <w:tblHeader/>
        </w:trPr>
        <w:tc>
          <w:tcPr>
            <w:tcW w:w="48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w="481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してはいけないこと</w:t>
            </w:r>
          </w:p>
        </w:tc>
        <w:tc>
          <w:tcPr>
            <w:tcW w:w="4338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理由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1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生徒・保護者と個人の連絡先を交換する</w:t>
            </w:r>
          </w:p>
        </w:tc>
        <w:tc>
          <w:tcPr>
            <w:tcW w:w="43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連絡の記録が教室に残らず、トラブルのとき確かめられない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2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生徒の名前や成績を、私物のスマホや未承認のアプリ・生成AIに入れる</w:t>
            </w:r>
          </w:p>
        </w:tc>
        <w:tc>
          <w:tcPr>
            <w:tcW w:w="43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教室の管理の外に情報が出る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3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成績の向上や合格を約束する</w:t>
            </w:r>
          </w:p>
        </w:tc>
        <w:tc>
          <w:tcPr>
            <w:tcW w:w="43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約束どおりにならないとき、教室全体の問題になる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4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料金・返金・振替の例外をその場で決める</w:t>
            </w:r>
          </w:p>
        </w:tc>
        <w:tc>
          <w:tcPr>
            <w:tcW w:w="43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決めるのは教室長。講師ごとに違うと不公平になる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5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他の生徒の成績や家庭の事情を話題にする</w:t>
            </w:r>
          </w:p>
        </w:tc>
        <w:tc>
          <w:tcPr>
            <w:tcW w:w="43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生徒同士・保護者同士に伝わる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6</w:t>
            </w:r>
          </w:p>
        </w:tc>
        <w:tc>
          <w:tcPr>
            <w:tcW w:w="481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体調不良・けがを報告せずに授業を続ける</w:t>
            </w:r>
          </w:p>
        </w:tc>
        <w:tc>
          <w:tcPr>
            <w:tcW w:w="43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安全に関わる。先に教室長へ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塾・教室の実際の決まり（料金・時間割・振替や返金の規則）に合わせて書き換えてください。契約・返金・個人情報の扱いは、必要に応じて専門家にご確認ください。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講師の引き継ぎ書①：生徒ごとの引き継ぎシート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担当が替わるときに一番困るのは、</w:t>
      </w:r>
      <w:r>
        <w:rPr>
          <w:rFonts w:ascii="Arial" w:hAnsi="Arial" w:eastAsia="Yu Gothic" w:cs="Arial"/>
          <w:b/>
        </w:rPr>
        <w:t xml:space="preserve">記録に書いていない「この子はこうすると伸びる」という情報</w:t>
      </w:r>
      <w:r>
        <w:rPr>
          <w:rFonts w:ascii="Arial" w:hAnsi="Arial" w:eastAsia="Yu Gothic" w:cs="Arial"/>
        </w:rPr>
        <w:t xml:space="preserve">です。生徒1人につき1枚、前の担当が書いて、教室長が確認してから次の担当に渡します。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生徒引き継ぎシート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生徒：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［記号または氏名（教室の中で管理）］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学年・コース：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引き継ぎ日：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［年月日］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前の担当：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［氏名］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次の担当：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［氏名］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確認した教室長：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［氏名］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1．今の進み具合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教材：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［教材名・ページ］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単元：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宿題の出し方：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2．得意・苦手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得意：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苦手：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つまずきやすいところ：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3．目標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［例 定期テストの点数、志望校、検定］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保護者の希望：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4．うまくいった関わり方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［例 最初に前回の復習を自分で説明させると集中しやすい］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5．気をつけること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［例 体調・配慮が必要なこと（教室長と相談のうえ、必要な範囲だけ書く）］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6．保護者とのやり取り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連絡の手段：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最近の面談・相談：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［年月日・内容の要点］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約束していること：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7．次の担当が最初の授業でやること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［例 前の担当からの引き継ぎであることを伝え、今の単元の確認テストをする］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「5．気をつけること」に健康や家庭の事情を書く場合は、必要な範囲に限り、閲覧できる人を教室長と担当講師に絞ってください。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ひな形（例）です。実際の決まりに合わせて書き換え、契約・返金・個人情報の扱いは専門家にご確認ください。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講師の引き継ぎ書②：3月の担当交代と保護者への連絡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大学生講師の卒業が重なる</w:t>
      </w:r>
      <w:r>
        <w:rPr>
          <w:rFonts w:ascii="Arial" w:hAnsi="Arial" w:eastAsia="Yu Gothic" w:cs="Arial"/>
          <w:b/>
        </w:rPr>
        <w:t xml:space="preserve">2〜3月</w:t>
      </w:r>
      <w:r>
        <w:rPr>
          <w:rFonts w:ascii="Arial" w:hAnsi="Arial" w:eastAsia="Yu Gothic" w:cs="Arial"/>
        </w:rPr>
        <w:t xml:space="preserve">は、引き継ぎが一度に集中します。直前に書かせると抜けが出るため、時期を決めて進めます。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5782"/>
        <w:gridCol w:w="1929"/>
      </w:tblGrid>
      <w:tr>
        <w:trPr>
          <w:tblHeader/>
        </w:trPr>
        <w:tc>
          <w:tcPr>
            <w:tcW w:w="1927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時期</w:t>
            </w:r>
          </w:p>
        </w:tc>
        <w:tc>
          <w:tcPr>
            <w:tcW w:w="578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やること</w:t>
            </w:r>
          </w:p>
        </w:tc>
        <w:tc>
          <w:tcPr>
            <w:tcW w:w="192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担当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［1月中］</w:t>
            </w:r>
          </w:p>
        </w:tc>
        <w:tc>
          <w:tcPr>
            <w:tcW w:w="57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卒業・退職する講師と、担当生徒の一覧を確定する</w:t>
            </w:r>
          </w:p>
        </w:tc>
        <w:tc>
          <w:tcPr>
            <w:tcW w:w="19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教室長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［2月上旬］</w:t>
            </w:r>
          </w:p>
        </w:tc>
        <w:tc>
          <w:tcPr>
            <w:tcW w:w="57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次の担当を決める。生徒引き継ぎシート（前ページ）を配る</w:t>
            </w:r>
          </w:p>
        </w:tc>
        <w:tc>
          <w:tcPr>
            <w:tcW w:w="19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教室長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［2月中］</w:t>
            </w:r>
          </w:p>
        </w:tc>
        <w:tc>
          <w:tcPr>
            <w:tcW w:w="57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前の担当がシートを書く。教室長が読んで、足りない点を聞く</w:t>
            </w:r>
          </w:p>
        </w:tc>
        <w:tc>
          <w:tcPr>
            <w:tcW w:w="19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前の担当・教室長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［2月下旬］</w:t>
            </w:r>
          </w:p>
        </w:tc>
        <w:tc>
          <w:tcPr>
            <w:tcW w:w="57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保護者へ担当変更を連絡する（下の文例）</w:t>
            </w:r>
          </w:p>
        </w:tc>
        <w:tc>
          <w:tcPr>
            <w:tcW w:w="19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教室長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［3月］</w:t>
            </w:r>
          </w:p>
        </w:tc>
        <w:tc>
          <w:tcPr>
            <w:tcW w:w="57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可能なら1回、前後の担当が一緒に入る、または授業を見学する</w:t>
            </w:r>
          </w:p>
        </w:tc>
        <w:tc>
          <w:tcPr>
            <w:tcW w:w="19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前後の担当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［4月最初の授業後］</w:t>
            </w:r>
          </w:p>
        </w:tc>
        <w:tc>
          <w:tcPr>
            <w:tcW w:w="578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次の担当から、教室長に様子を報告する</w:t>
            </w:r>
          </w:p>
        </w:tc>
        <w:tc>
          <w:tcPr>
            <w:tcW w:w="192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次の担当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文例　担当講師の変更のお知らせ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［お名前］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いつもありがとうございます。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［お子さまの呼び方］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さんを担当している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［前の担当］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［3月末］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で大学卒業のため退職いたします。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［4月　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の授業からは、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［次の担当］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が担当します。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これまでの進み具合や、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［お子さまの呼び方］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さんに合った進め方は、担当同士で引き継いでおります。新しい担当について、ご不安な点やご希望がありましたら、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［窓口・連絡方法］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までお知らせください。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［教室名］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［教室長名］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教室長自身が替わるときに加える項目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・保護者との約束事（面談の予定、特別な配慮、支払いの相談）の一覧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・講師ごとの担当・シフト・得意科目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・取引先・業者（教材、清掃、システム）の連絡先と契約の更新時期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・マニュアルの置き場所と、最後に直した日</w:t>
      </w:r>
    </w:p>
    <w:p>
      <w:r>
        <w:br w:type="page"/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生成AIでひな形を埋める依頼文の型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ひな形の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を埋める作業は、生成AIに下書きさせると早くなります。渡すのは</w:t>
      </w:r>
      <w:r>
        <w:rPr>
          <w:rFonts w:ascii="Arial" w:hAnsi="Arial" w:eastAsia="Yu Gothic" w:cs="Arial"/>
          <w:b/>
        </w:rPr>
        <w:t xml:space="preserve">教室の決まり（料金表・時間割・振替の規則）と、教室長が口で話している内容</w:t>
      </w:r>
      <w:r>
        <w:rPr>
          <w:rFonts w:ascii="Arial" w:hAnsi="Arial" w:eastAsia="Yu Gothic" w:cs="Arial"/>
        </w:rPr>
        <w:t xml:space="preserve">です。</w:t>
      </w:r>
      <w:r>
        <w:rPr>
          <w:rFonts w:ascii="Arial" w:hAnsi="Arial" w:eastAsia="Yu Gothic" w:cs="Arial"/>
          <w:b/>
        </w:rPr>
        <w:t xml:space="preserve">生徒・保護者の名前や成績は入れません。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依頼文1　電話対応のトーク例をつくる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あなたは学習塾の教室長です。添付の『教室の決まり』だけを使って、電話対応マニュアルの用件別トーク例を作ってください。用件：体験の申込／料金の質問／他塾と比較中／欠席・振替／苦情の入口。条件：料金・合否の見込み・返金は教室長に回す言い方にする。決まりに書いていないことは推測せ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と書く。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依頼文2　クレームの記録を整理する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次のメモは、名前と具体的な事情を消したクレームの記録です。『相手が言ったこと』『確かめられた事実』『まだ分からないこと』『相手の希望』の4つに分けてください。原因を推測で決めないでください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依頼文3　研修の話を研修マニュアルにする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次の文章は、教室長が新人講師研修で話した内容の書き起こしです。『教室の方針／1日の流れ／授業の型／報告の仕方／保護者・生徒との距離／個人情報の扱い／困ったときの連絡先』の7項目に分けて、箇条書きにしてください。話していないことは足さないでください。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依頼文4　指導の記録から引き継ぎの下書きをつくる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次の記録は、生徒を『生徒1』に置き換えた指導報告です。引き継ぎシートの項目（進み具合／得意・苦手／目標／うまくいった関わり方）ごとに要点をまとめてください。記録にないことは書かないでください。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名前を記号に置き換えるときの手順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"/>
        <w:gridCol w:w="8675"/>
      </w:tblGrid>
      <w:tr>
        <w:trPr>
          <w:tblHeader/>
        </w:trPr>
        <w:tc>
          <w:tcPr>
            <w:tcW w:w="963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手順</w:t>
            </w:r>
          </w:p>
        </w:tc>
        <w:tc>
          <w:tcPr>
            <w:tcW w:w="867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やること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1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まず、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AIに入れる必要があるか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を考える。決まりやひな形だけで足りるなら、個別の情報は入れない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2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氏名・学校名・連絡先・住所など、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直接特定できる情報を消す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3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生徒を「生徒1」のように、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教室の中だけで分かる記号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に置き換える。対応表はAIに入れない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4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珍しい学校名・小さなクラス・固有の出来事など、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組み合わせで特定できる部分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を一般的な言い方に直す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5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出力を人が読み、事実と違うところ・足された内容を直してから使う</w:t>
            </w:r>
          </w:p>
        </w:tc>
      </w:tr>
    </w:tbl>
    <w:p>
      <w:pPr>
        <w:spacing w:before="0" w:after="60" w:line="320" w:lineRule="auto"/>
      </w:pPr>
    </w:p>
    <w:p>
      <w:pPr>
        <w:pBdr>
          <w:left w:val="single" w:sz="24" w:space="6" w:color="F5B64A"/>
        </w:pBdr>
        <w:shd w:val="clear" w:color="auto" w:fill="FFF6E3"/>
        <w:spacing w:before="0" w:after="160" w:line="320" w:lineRule="auto"/>
      </w:pPr>
      <w:r>
        <w:rPr>
          <w:rFonts w:ascii="Arial" w:hAnsi="Arial" w:eastAsia="Yu Gothic" w:cs="Arial"/>
          <w:b/>
          <w:color w:val="6B4E12"/>
          <w:sz w:val="19"/>
          <w:szCs w:val="19"/>
        </w:rPr>
        <w:t xml:space="preserve">記号に置き換えても、個人を識別できる場合は残ります。</w:t>
      </w:r>
      <w:r>
        <w:rPr>
          <w:rFonts w:ascii="Arial" w:hAnsi="Arial" w:eastAsia="Yu Gothic" w:cs="Arial"/>
          <w:color w:val="6B4E12"/>
          <w:sz w:val="19"/>
          <w:szCs w:val="19"/>
        </w:rPr>
        <w:t xml:space="preserve"> 置き換えたからよい、とは考えず、迷ったら入れずに教室長へ相談してください。</w:t>
      </w: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C9CCDC"/>
      </w:pBdr>
      <w:jc w:val="center"/>
    </w:pPr>
    <w:r>
      <w:rPr>
        <w:color w:val="7A8095"/>
        <w:sz w:val="16"/>
      </w:rPr>
      <w:t xml:space="preserve">ひな形（例）です。実際の決まりに合わせて書き換え、契約・返金・個人情報の扱いは専門家にご確認ください。　株式会社AI-LEAP　v1.0　</w:t>
    </w:r>
    <w:r>
      <w:rPr>
        <w:color w:val="7A8095"/>
        <w:sz w:val="16"/>
      </w:rPr>
      <w:fldChar w:fldCharType="begin"/>
    </w:r>
    <w:r>
      <w:rPr>
        <w:color w:val="7A8095"/>
        <w:sz w:val="16"/>
      </w:rPr>
      <w:instrText xml:space="preserve"> PAGE </w:instrText>
    </w:r>
    <w:r>
      <w:rPr>
        <w:color w:val="7A8095"/>
        <w:sz w:val="16"/>
      </w:rPr>
      <w:fldChar w:fldCharType="separate"/>
    </w:r>
    <w:r>
      <w:rPr>
        <w:color w:val="7A8095"/>
        <w:sz w:val="16"/>
      </w:rPr>
      <w:t>1</w:t>
    </w:r>
    <w:r>
      <w:rPr>
        <w:color w:val="7A8095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Yu Gothic" w:cs="Arial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A0E1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3A36FF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塾・教室の運営マニュアル ひな形集（編集用）</dc:title>
  <dc:creator>株式会社AI-LEAP</dc:creator>
  <dcterms:created xsi:type="dcterms:W3CDTF">2026-10-17T00:00:00Z</dcterms:created>
</cp:coreProperties>
</file>